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center"/>
        <w:rPr>
          <w:rStyle w:val="Aucun"/>
          <w:rFonts w:ascii="Avenir Book" w:cs="Avenir Book" w:hAnsi="Avenir Book" w:eastAsia="Avenir Book"/>
          <w:outline w:val="0"/>
          <w:color w:val="000000"/>
          <w:rtl w:val="0"/>
          <w14:textFill>
            <w14:solidFill>
              <w14:srgbClr w14:val="000000"/>
            </w14:solidFill>
          </w14:textFill>
        </w:rPr>
      </w:pPr>
      <w:r>
        <w:rPr>
          <w:rFonts w:ascii="Avenir Heavy" w:hAnsi="Avenir Heavy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Mobilisation des Accompagnant</w:t>
      </w:r>
      <w:r>
        <w:rPr>
          <w:rFonts w:ascii="Avenir Heavy" w:hAnsi="Avenir Heavy" w:hint="default"/>
          <w:outline w:val="0"/>
          <w:color w:val="ff2600"/>
          <w:rtl w:val="0"/>
          <w:lang w:val="de-DE"/>
          <w14:textFill>
            <w14:solidFill>
              <w14:srgbClr w14:val="FF2600"/>
            </w14:solidFill>
          </w14:textFill>
        </w:rPr>
        <w:t>·</w:t>
      </w:r>
      <w:r>
        <w:rPr>
          <w:rFonts w:ascii="Avenir Heavy" w:hAnsi="Avenir Heavy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es d</w:t>
      </w:r>
      <w:r>
        <w:rPr>
          <w:rFonts w:ascii="Avenir Heavy" w:hAnsi="Avenir Heavy" w:hint="default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’é</w:t>
      </w:r>
      <w:r>
        <w:rPr>
          <w:rFonts w:ascii="Avenir Heavy" w:hAnsi="Avenir Heavy"/>
          <w:outline w:val="0"/>
          <w:color w:val="ff2600"/>
          <w:rtl w:val="0"/>
          <w14:textFill>
            <w14:solidFill>
              <w14:srgbClr w14:val="FF2600"/>
            </w14:solidFill>
          </w14:textFill>
        </w:rPr>
        <w:t>l</w:t>
      </w:r>
      <w:r>
        <w:rPr>
          <w:rFonts w:ascii="Avenir Heavy" w:hAnsi="Avenir Heavy" w:hint="default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è</w:t>
      </w:r>
      <w:r>
        <w:rPr>
          <w:rFonts w:ascii="Avenir Heavy" w:hAnsi="Avenir Heavy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ves en situation de handicap le 3 juin 2021</w:t>
      </w:r>
      <w:r>
        <w:rPr>
          <w:rFonts w:ascii="Avenir Heavy" w:hAnsi="Avenir Heavy" w:hint="default"/>
          <w:outline w:val="0"/>
          <w:color w:val="ff2600"/>
          <w:rtl w:val="0"/>
          <w14:textFill>
            <w14:solidFill>
              <w14:srgbClr w14:val="FF2600"/>
            </w14:solidFill>
          </w14:textFill>
        </w:rPr>
        <w:t> </w:t>
      </w:r>
      <w:r>
        <w:rPr>
          <w:rFonts w:ascii="Avenir Heavy" w:hAnsi="Avenir Heavy"/>
          <w:outline w:val="0"/>
          <w:color w:val="ff2600"/>
          <w:rtl w:val="0"/>
          <w14:textFill>
            <w14:solidFill>
              <w14:srgbClr w14:val="FF2600"/>
            </w14:solidFill>
          </w14:textFill>
        </w:rPr>
        <w:t>!</w:t>
      </w: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Fonts w:ascii="Avenir Heavy" w:cs="Avenir Heavy" w:hAnsi="Avenir Heavy" w:eastAsia="Avenir Heavy"/>
          <w:rtl w:val="0"/>
        </w:rPr>
      </w:pP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Fonts w:ascii="Avenir Book" w:cs="Avenir Book" w:hAnsi="Avenir Book" w:eastAsia="Avenir Book"/>
          <w:rtl w:val="0"/>
        </w:rPr>
      </w:pPr>
      <w:r>
        <w:rPr>
          <w:rStyle w:val="Aucun"/>
          <w:rFonts w:ascii="Avenir Heavy" w:hAnsi="Avenir Heavy"/>
          <w:rtl w:val="0"/>
          <w:lang w:val="fr-FR"/>
        </w:rPr>
        <w:t>Notre r</w:t>
      </w:r>
      <w:r>
        <w:rPr>
          <w:rStyle w:val="Aucun"/>
          <w:rFonts w:ascii="Avenir Heavy" w:hAnsi="Avenir Heavy" w:hint="default"/>
          <w:rtl w:val="0"/>
        </w:rPr>
        <w:t>ô</w:t>
      </w:r>
      <w:r>
        <w:rPr>
          <w:rStyle w:val="Aucun"/>
          <w:rFonts w:ascii="Avenir Heavy" w:hAnsi="Avenir Heavy"/>
          <w:rtl w:val="0"/>
          <w:lang w:val="fr-FR"/>
        </w:rPr>
        <w:t>le est essentiel</w:t>
      </w:r>
      <w:r>
        <w:rPr>
          <w:rFonts w:ascii="Avenir Book" w:hAnsi="Avenir Book"/>
          <w:rtl w:val="0"/>
          <w:lang w:val="fr-FR"/>
        </w:rPr>
        <w:t xml:space="preserve"> pour l</w:t>
      </w:r>
      <w:r>
        <w:rPr>
          <w:rFonts w:ascii="Avenir Book" w:hAnsi="Avenir Book" w:hint="default"/>
          <w:rtl w:val="0"/>
        </w:rPr>
        <w:t>’</w:t>
      </w:r>
      <w:r>
        <w:rPr>
          <w:rFonts w:ascii="Avenir Book" w:hAnsi="Avenir Book"/>
          <w:rtl w:val="0"/>
          <w:lang w:val="fr-FR"/>
        </w:rPr>
        <w:t xml:space="preserve">inclusion des 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</w:rPr>
        <w:t>l</w:t>
      </w:r>
      <w:r>
        <w:rPr>
          <w:rFonts w:ascii="Avenir Book" w:hAnsi="Avenir Book" w:hint="default"/>
          <w:rtl w:val="0"/>
          <w:lang w:val="fr-FR"/>
        </w:rPr>
        <w:t>è</w:t>
      </w:r>
      <w:r>
        <w:rPr>
          <w:rFonts w:ascii="Avenir Book" w:hAnsi="Avenir Book"/>
          <w:rtl w:val="0"/>
          <w:lang w:val="fr-FR"/>
        </w:rPr>
        <w:t xml:space="preserve">ves en situation de handicap. Tous les jours nous accompagnons vos enfants dans leurs apprentissages, tant scolaires que sociaux, ainsi que dans les actes de la vie quotidienne. Nous travaillons </w:t>
      </w:r>
      <w:r>
        <w:rPr>
          <w:rFonts w:ascii="Avenir Book" w:hAnsi="Avenir Book" w:hint="default"/>
          <w:rtl w:val="0"/>
          <w:lang w:val="fr-FR"/>
        </w:rPr>
        <w:t xml:space="preserve">à </w:t>
      </w:r>
      <w:r>
        <w:rPr>
          <w:rFonts w:ascii="Avenir Book" w:hAnsi="Avenir Book"/>
          <w:rtl w:val="0"/>
          <w:lang w:val="fr-FR"/>
        </w:rPr>
        <w:t>leurs c</w:t>
      </w:r>
      <w:r>
        <w:rPr>
          <w:rFonts w:ascii="Avenir Book" w:hAnsi="Avenir Book" w:hint="default"/>
          <w:rtl w:val="0"/>
        </w:rPr>
        <w:t>ô</w:t>
      </w:r>
      <w:r>
        <w:rPr>
          <w:rFonts w:ascii="Avenir Book" w:hAnsi="Avenir Book"/>
          <w:rtl w:val="0"/>
        </w:rPr>
        <w:t>t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  <w:lang w:val="fr-FR"/>
        </w:rPr>
        <w:t>s pour les faire gagner en autonomie.</w:t>
      </w: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Fonts w:ascii="Avenir Book" w:cs="Avenir Book" w:hAnsi="Avenir Book" w:eastAsia="Avenir Book"/>
          <w:rtl w:val="0"/>
        </w:rPr>
      </w:pPr>
      <w:r>
        <w:rPr>
          <w:rStyle w:val="Aucun"/>
          <w:rFonts w:ascii="Avenir Heavy" w:hAnsi="Avenir Heavy"/>
          <w:rtl w:val="0"/>
          <w:lang w:val="fr-FR"/>
        </w:rPr>
        <w:t>Notre r</w:t>
      </w:r>
      <w:r>
        <w:rPr>
          <w:rStyle w:val="Aucun"/>
          <w:rFonts w:ascii="Avenir Heavy" w:hAnsi="Avenir Heavy" w:hint="default"/>
          <w:rtl w:val="0"/>
        </w:rPr>
        <w:t>ô</w:t>
      </w:r>
      <w:r>
        <w:rPr>
          <w:rStyle w:val="Aucun"/>
          <w:rFonts w:ascii="Avenir Heavy" w:hAnsi="Avenir Heavy"/>
          <w:rtl w:val="0"/>
          <w:lang w:val="fr-FR"/>
        </w:rPr>
        <w:t>le est essentiel</w:t>
      </w:r>
      <w:r>
        <w:rPr>
          <w:rFonts w:ascii="Avenir Book" w:hAnsi="Avenir Book"/>
          <w:rtl w:val="0"/>
          <w:lang w:val="fr-FR"/>
        </w:rPr>
        <w:t xml:space="preserve"> et pourtant nous sommes r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</w:rPr>
        <w:t>mun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</w:rPr>
        <w:t>r</w:t>
      </w:r>
      <w:r>
        <w:rPr>
          <w:rFonts w:ascii="Avenir Book" w:hAnsi="Avenir Book" w:hint="default"/>
          <w:rtl w:val="0"/>
        </w:rPr>
        <w:t>é·</w:t>
      </w:r>
      <w:r>
        <w:rPr>
          <w:rFonts w:ascii="Avenir Book" w:hAnsi="Avenir Book"/>
          <w:rtl w:val="0"/>
          <w:lang w:val="fr-FR"/>
        </w:rPr>
        <w:t xml:space="preserve">es en moyenne </w:t>
      </w:r>
      <w:r>
        <w:rPr>
          <w:rStyle w:val="Aucun"/>
          <w:rFonts w:ascii="Avenir Heavy" w:hAnsi="Avenir Heavy"/>
          <w:rtl w:val="0"/>
        </w:rPr>
        <w:t>790</w:t>
      </w:r>
      <w:r>
        <w:rPr>
          <w:rStyle w:val="Aucun"/>
          <w:rFonts w:ascii="Avenir Heavy" w:hAnsi="Avenir Heavy" w:hint="default"/>
          <w:rtl w:val="0"/>
          <w:lang w:val="pt-PT"/>
        </w:rPr>
        <w:t>€</w:t>
      </w:r>
      <w:r>
        <w:rPr>
          <w:rStyle w:val="Aucun"/>
          <w:rFonts w:ascii="Avenir Heavy" w:hAnsi="Avenir Heavy"/>
          <w:rtl w:val="0"/>
          <w:lang w:val="fr-FR"/>
        </w:rPr>
        <w:t>/mois</w:t>
      </w:r>
      <w:r>
        <w:rPr>
          <w:rFonts w:ascii="Avenir Book" w:hAnsi="Avenir Book"/>
          <w:rtl w:val="0"/>
          <w:lang w:val="fr-FR"/>
        </w:rPr>
        <w:t xml:space="preserve"> pour 24h/semaine pass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  <w:lang w:val="fr-FR"/>
        </w:rPr>
        <w:t xml:space="preserve">es </w:t>
      </w:r>
      <w:r>
        <w:rPr>
          <w:rFonts w:ascii="Avenir Book" w:hAnsi="Avenir Book" w:hint="default"/>
          <w:rtl w:val="0"/>
          <w:lang w:val="fr-FR"/>
        </w:rPr>
        <w:t xml:space="preserve">à </w:t>
      </w:r>
      <w:r>
        <w:rPr>
          <w:rFonts w:ascii="Avenir Book" w:hAnsi="Avenir Book"/>
          <w:rtl w:val="0"/>
        </w:rPr>
        <w:t>c</w:t>
      </w:r>
      <w:r>
        <w:rPr>
          <w:rFonts w:ascii="Avenir Book" w:hAnsi="Avenir Book" w:hint="default"/>
          <w:rtl w:val="0"/>
        </w:rPr>
        <w:t>ô</w:t>
      </w:r>
      <w:r>
        <w:rPr>
          <w:rFonts w:ascii="Avenir Book" w:hAnsi="Avenir Book"/>
          <w:rtl w:val="0"/>
        </w:rPr>
        <w:t>t</w:t>
      </w:r>
      <w:r>
        <w:rPr>
          <w:rFonts w:ascii="Avenir Book" w:hAnsi="Avenir Book" w:hint="default"/>
          <w:rtl w:val="0"/>
          <w:lang w:val="fr-FR"/>
        </w:rPr>
        <w:t xml:space="preserve">é </w:t>
      </w:r>
      <w:r>
        <w:rPr>
          <w:rFonts w:ascii="Avenir Book" w:hAnsi="Avenir Book"/>
          <w:rtl w:val="0"/>
          <w:lang w:val="pt-PT"/>
        </w:rPr>
        <w:t xml:space="preserve">de nos 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</w:rPr>
        <w:t>l</w:t>
      </w:r>
      <w:r>
        <w:rPr>
          <w:rFonts w:ascii="Avenir Book" w:hAnsi="Avenir Book" w:hint="default"/>
          <w:rtl w:val="0"/>
          <w:lang w:val="fr-FR"/>
        </w:rPr>
        <w:t>è</w:t>
      </w:r>
      <w:r>
        <w:rPr>
          <w:rFonts w:ascii="Avenir Book" w:hAnsi="Avenir Book"/>
          <w:rtl w:val="0"/>
          <w:lang w:val="fr-FR"/>
        </w:rPr>
        <w:t>ves avec des temps partiels impos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  <w:lang w:val="fr-FR"/>
        </w:rPr>
        <w:t>s (pour rappel</w:t>
      </w:r>
      <w:r>
        <w:rPr>
          <w:rFonts w:ascii="Avenir Book" w:hAnsi="Avenir Book" w:hint="default"/>
          <w:rtl w:val="0"/>
        </w:rPr>
        <w:t> </w:t>
      </w:r>
      <w:r>
        <w:rPr>
          <w:rFonts w:ascii="Avenir Book" w:hAnsi="Avenir Book"/>
          <w:rtl w:val="0"/>
          <w:lang w:val="fr-FR"/>
        </w:rPr>
        <w:t>le seuil de pauvret</w:t>
      </w:r>
      <w:r>
        <w:rPr>
          <w:rFonts w:ascii="Avenir Book" w:hAnsi="Avenir Book" w:hint="default"/>
          <w:rtl w:val="0"/>
          <w:lang w:val="fr-FR"/>
        </w:rPr>
        <w:t xml:space="preserve">é </w:t>
      </w:r>
      <w:r>
        <w:rPr>
          <w:rFonts w:ascii="Avenir Book" w:hAnsi="Avenir Book"/>
          <w:rtl w:val="0"/>
          <w:lang w:val="fr-FR"/>
        </w:rPr>
        <w:t>est fix</w:t>
      </w:r>
      <w:r>
        <w:rPr>
          <w:rFonts w:ascii="Avenir Book" w:hAnsi="Avenir Book" w:hint="default"/>
          <w:rtl w:val="0"/>
          <w:lang w:val="fr-FR"/>
        </w:rPr>
        <w:t xml:space="preserve">é à </w:t>
      </w:r>
      <w:r>
        <w:rPr>
          <w:rFonts w:ascii="Avenir Book" w:hAnsi="Avenir Book"/>
          <w:rtl w:val="0"/>
        </w:rPr>
        <w:t>1015</w:t>
      </w:r>
      <w:r>
        <w:rPr>
          <w:rFonts w:ascii="Avenir Book" w:hAnsi="Avenir Book" w:hint="default"/>
          <w:rtl w:val="0"/>
          <w:lang w:val="pt-PT"/>
        </w:rPr>
        <w:t>€</w:t>
      </w:r>
      <w:r>
        <w:rPr>
          <w:rFonts w:ascii="Avenir Book" w:hAnsi="Avenir Book"/>
          <w:rtl w:val="0"/>
          <w:lang w:val="fr-FR"/>
        </w:rPr>
        <w:t>/mois en France).</w:t>
      </w: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Fonts w:ascii="Avenir Book" w:cs="Avenir Book" w:hAnsi="Avenir Book" w:eastAsia="Avenir Book"/>
          <w:rtl w:val="0"/>
        </w:rPr>
      </w:pPr>
      <w:r>
        <w:rPr>
          <w:rFonts w:ascii="Avenir Book" w:hAnsi="Avenir Book"/>
          <w:rtl w:val="0"/>
          <w:lang w:val="fr-FR"/>
        </w:rPr>
        <w:t>Malgr</w:t>
      </w:r>
      <w:r>
        <w:rPr>
          <w:rFonts w:ascii="Avenir Book" w:hAnsi="Avenir Book" w:hint="default"/>
          <w:rtl w:val="0"/>
          <w:lang w:val="fr-FR"/>
        </w:rPr>
        <w:t xml:space="preserve">é </w:t>
      </w:r>
      <w:r>
        <w:rPr>
          <w:rFonts w:ascii="Avenir Book" w:hAnsi="Avenir Book"/>
          <w:rtl w:val="0"/>
          <w:lang w:val="fr-FR"/>
        </w:rPr>
        <w:t>nos demandes r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</w:rPr>
        <w:t>p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</w:rPr>
        <w:t>t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  <w:lang w:val="fr-FR"/>
        </w:rPr>
        <w:t xml:space="preserve">es pour </w:t>
      </w:r>
      <w:r>
        <w:rPr>
          <w:rFonts w:ascii="Avenir Book" w:hAnsi="Avenir Book" w:hint="default"/>
          <w:rtl w:val="0"/>
          <w:lang w:val="fr-FR"/>
        </w:rPr>
        <w:t>ê</w:t>
      </w:r>
      <w:r>
        <w:rPr>
          <w:rFonts w:ascii="Avenir Book" w:hAnsi="Avenir Book"/>
          <w:rtl w:val="0"/>
        </w:rPr>
        <w:t>tre form</w:t>
      </w:r>
      <w:r>
        <w:rPr>
          <w:rFonts w:ascii="Avenir Book" w:hAnsi="Avenir Book" w:hint="default"/>
          <w:rtl w:val="0"/>
        </w:rPr>
        <w:t>é·</w:t>
      </w:r>
      <w:r>
        <w:rPr>
          <w:rFonts w:ascii="Avenir Book" w:hAnsi="Avenir Book"/>
          <w:rtl w:val="0"/>
          <w:lang w:val="fr-FR"/>
        </w:rPr>
        <w:t>es et avoir un salaire d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  <w:lang w:val="fr-FR"/>
        </w:rPr>
        <w:t xml:space="preserve">cent, </w:t>
      </w:r>
      <w:r>
        <w:rPr>
          <w:rStyle w:val="Aucun"/>
          <w:rFonts w:ascii="Avenir Heavy" w:hAnsi="Avenir Heavy"/>
          <w:rtl w:val="0"/>
          <w:lang w:val="fr-FR"/>
        </w:rPr>
        <w:t>notre ministre nous ignore</w:t>
      </w:r>
      <w:r>
        <w:rPr>
          <w:rFonts w:ascii="Avenir Book" w:hAnsi="Avenir Book"/>
          <w:rtl w:val="0"/>
          <w:lang w:val="fr-FR"/>
        </w:rPr>
        <w:t xml:space="preserve"> et pr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</w:rPr>
        <w:t>f</w:t>
      </w:r>
      <w:r>
        <w:rPr>
          <w:rFonts w:ascii="Avenir Book" w:hAnsi="Avenir Book" w:hint="default"/>
          <w:rtl w:val="0"/>
          <w:lang w:val="fr-FR"/>
        </w:rPr>
        <w:t>è</w:t>
      </w:r>
      <w:r>
        <w:rPr>
          <w:rFonts w:ascii="Avenir Book" w:hAnsi="Avenir Book"/>
          <w:rtl w:val="0"/>
          <w:lang w:val="fr-FR"/>
        </w:rPr>
        <w:t xml:space="preserve">re jouer </w:t>
      </w:r>
      <w:r>
        <w:rPr>
          <w:rFonts w:ascii="Avenir Book" w:hAnsi="Avenir Book" w:hint="default"/>
          <w:rtl w:val="0"/>
          <w:lang w:val="fr-FR"/>
        </w:rPr>
        <w:t xml:space="preserve">à </w:t>
      </w:r>
      <w:r>
        <w:rPr>
          <w:rFonts w:ascii="Avenir Book" w:hAnsi="Avenir Book"/>
          <w:rtl w:val="0"/>
          <w:lang w:val="fr-FR"/>
        </w:rPr>
        <w:t>la marelle. Pire, depuis sa nomination, il a rendu 600 millions d</w:t>
      </w:r>
      <w:r>
        <w:rPr>
          <w:rFonts w:ascii="Avenir Book" w:hAnsi="Avenir Book" w:hint="default"/>
          <w:rtl w:val="0"/>
        </w:rPr>
        <w:t>’</w:t>
      </w:r>
      <w:r>
        <w:rPr>
          <w:rFonts w:ascii="Avenir Book" w:hAnsi="Avenir Book"/>
          <w:rtl w:val="0"/>
          <w:lang w:val="pt-PT"/>
        </w:rPr>
        <w:t>euros d</w:t>
      </w:r>
      <w:r>
        <w:rPr>
          <w:rFonts w:ascii="Avenir Book" w:hAnsi="Avenir Book" w:hint="default"/>
          <w:rtl w:val="0"/>
        </w:rPr>
        <w:t>’</w:t>
      </w:r>
      <w:r>
        <w:rPr>
          <w:rFonts w:ascii="Avenir Book" w:hAnsi="Avenir Book"/>
          <w:rtl w:val="0"/>
          <w:lang w:val="en-US"/>
        </w:rPr>
        <w:t>exc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  <w:lang w:val="fr-FR"/>
        </w:rPr>
        <w:t>dent du budget de l</w:t>
      </w:r>
      <w:r>
        <w:rPr>
          <w:rFonts w:ascii="Avenir Book" w:hAnsi="Avenir Book" w:hint="default"/>
          <w:rtl w:val="0"/>
        </w:rPr>
        <w:t>’</w:t>
      </w:r>
      <w:r>
        <w:rPr>
          <w:rFonts w:ascii="Avenir Book" w:hAnsi="Avenir Book"/>
          <w:rtl w:val="0"/>
          <w:lang w:val="fr-FR"/>
        </w:rPr>
        <w:t>Education Nationale.</w:t>
      </w: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Fonts w:ascii="Avenir Book" w:cs="Avenir Book" w:hAnsi="Avenir Book" w:eastAsia="Avenir Book"/>
          <w:rtl w:val="0"/>
        </w:rPr>
      </w:pP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Fonts w:ascii="Avenir Book" w:cs="Avenir Book" w:hAnsi="Avenir Book" w:eastAsia="Avenir Book"/>
          <w:rtl w:val="0"/>
        </w:rPr>
      </w:pPr>
      <w:r>
        <w:rPr>
          <w:rFonts w:ascii="Avenir Book" w:hAnsi="Avenir Book"/>
          <w:rtl w:val="0"/>
          <w:lang w:val="fr-FR"/>
        </w:rPr>
        <w:t xml:space="preserve">Nous revendiquons un salaire </w:t>
      </w:r>
      <w:r>
        <w:rPr>
          <w:rFonts w:ascii="Avenir Book" w:hAnsi="Avenir Book" w:hint="default"/>
          <w:rtl w:val="0"/>
          <w:lang w:val="fr-FR"/>
        </w:rPr>
        <w:t xml:space="preserve">à </w:t>
      </w:r>
      <w:r>
        <w:rPr>
          <w:rStyle w:val="Aucun"/>
          <w:rFonts w:ascii="Avenir Heavy" w:hAnsi="Avenir Heavy"/>
          <w:rtl w:val="0"/>
          <w:lang w:val="fr-FR"/>
        </w:rPr>
        <w:t>1,4 fois le SMIC</w:t>
      </w:r>
      <w:r>
        <w:rPr>
          <w:rFonts w:ascii="Avenir Book" w:hAnsi="Avenir Book"/>
          <w:rtl w:val="0"/>
          <w:lang w:val="fr-FR"/>
        </w:rPr>
        <w:t xml:space="preserve"> afin de pouvoir vivre dignement de notre travail.</w:t>
      </w: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Fonts w:ascii="Avenir Book" w:cs="Avenir Book" w:hAnsi="Avenir Book" w:eastAsia="Avenir Book"/>
          <w:rtl w:val="0"/>
        </w:rPr>
      </w:pPr>
      <w:r>
        <w:rPr>
          <w:rFonts w:ascii="Avenir Book" w:hAnsi="Avenir Book"/>
          <w:rtl w:val="0"/>
          <w:lang w:val="fr-FR"/>
        </w:rPr>
        <w:t xml:space="preserve">Nous revendiquons </w:t>
      </w:r>
      <w:r>
        <w:rPr>
          <w:rStyle w:val="Aucun"/>
          <w:rFonts w:ascii="Avenir Heavy" w:hAnsi="Avenir Heavy"/>
          <w:rtl w:val="0"/>
          <w:lang w:val="fr-FR"/>
        </w:rPr>
        <w:t>la fin des contrats pr</w:t>
      </w:r>
      <w:r>
        <w:rPr>
          <w:rStyle w:val="Aucun"/>
          <w:rFonts w:ascii="Avenir Heavy" w:hAnsi="Avenir Heavy" w:hint="default"/>
          <w:rtl w:val="0"/>
          <w:lang w:val="fr-FR"/>
        </w:rPr>
        <w:t>é</w:t>
      </w:r>
      <w:r>
        <w:rPr>
          <w:rStyle w:val="Aucun"/>
          <w:rFonts w:ascii="Avenir Heavy" w:hAnsi="Avenir Heavy"/>
          <w:rtl w:val="0"/>
          <w:lang w:val="fr-FR"/>
        </w:rPr>
        <w:t>caires</w:t>
      </w:r>
      <w:r>
        <w:rPr>
          <w:rFonts w:ascii="Avenir Book" w:hAnsi="Avenir Book"/>
          <w:rtl w:val="0"/>
          <w:lang w:val="fr-FR"/>
        </w:rPr>
        <w:t xml:space="preserve"> et </w:t>
      </w:r>
      <w:r>
        <w:rPr>
          <w:rStyle w:val="Aucun"/>
          <w:rFonts w:ascii="Avenir Heavy" w:hAnsi="Avenir Heavy"/>
          <w:rtl w:val="0"/>
          <w:lang w:val="fr-FR"/>
        </w:rPr>
        <w:t>un vrai statut</w:t>
      </w:r>
      <w:r>
        <w:rPr>
          <w:rFonts w:ascii="Avenir Book" w:hAnsi="Avenir Book"/>
          <w:rtl w:val="0"/>
          <w:lang w:val="fr-FR"/>
        </w:rPr>
        <w:t xml:space="preserve"> pour tout</w:t>
      </w:r>
      <w:r>
        <w:rPr>
          <w:rFonts w:ascii="Avenir Book" w:hAnsi="Avenir Book" w:hint="default"/>
          <w:rtl w:val="0"/>
          <w:lang w:val="de-DE"/>
        </w:rPr>
        <w:t>·</w:t>
      </w:r>
      <w:r>
        <w:rPr>
          <w:rFonts w:ascii="Avenir Book" w:hAnsi="Avenir Book"/>
          <w:rtl w:val="0"/>
          <w:lang w:val="fr-FR"/>
        </w:rPr>
        <w:t xml:space="preserve">es les AESH, avec des </w:t>
      </w:r>
      <w:r>
        <w:rPr>
          <w:rStyle w:val="Aucun"/>
          <w:rFonts w:ascii="Avenir Heavy" w:hAnsi="Avenir Heavy"/>
          <w:rtl w:val="0"/>
          <w:lang w:val="fr-FR"/>
        </w:rPr>
        <w:t>formations initiales et continues</w:t>
      </w:r>
      <w:r>
        <w:rPr>
          <w:rFonts w:ascii="Avenir Book" w:hAnsi="Avenir Book"/>
          <w:rtl w:val="0"/>
          <w:lang w:val="fr-FR"/>
        </w:rPr>
        <w:t xml:space="preserve"> qualifiantes afin d</w:t>
      </w:r>
      <w:r>
        <w:rPr>
          <w:rFonts w:ascii="Avenir Book" w:hAnsi="Avenir Book" w:hint="default"/>
          <w:rtl w:val="0"/>
        </w:rPr>
        <w:t>’</w:t>
      </w:r>
      <w:r>
        <w:rPr>
          <w:rFonts w:ascii="Avenir Book" w:hAnsi="Avenir Book"/>
          <w:rtl w:val="0"/>
          <w:lang w:val="fr-FR"/>
        </w:rPr>
        <w:t>accompagner vos enfants dans les meilleures conditions possibles.</w:t>
      </w: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Fonts w:ascii="Avenir Book" w:cs="Avenir Book" w:hAnsi="Avenir Book" w:eastAsia="Avenir Book"/>
          <w:rtl w:val="0"/>
        </w:rPr>
      </w:pPr>
      <w:r>
        <w:rPr>
          <w:rFonts w:ascii="Avenir Book" w:hAnsi="Avenir Book"/>
          <w:rtl w:val="0"/>
          <w:lang w:val="fr-FR"/>
        </w:rPr>
        <w:t xml:space="preserve">Nous revendiquons </w:t>
      </w:r>
      <w:r>
        <w:rPr>
          <w:rStyle w:val="Aucun"/>
          <w:rFonts w:ascii="Avenir Heavy" w:hAnsi="Avenir Heavy"/>
          <w:rtl w:val="0"/>
          <w:lang w:val="fr-FR"/>
        </w:rPr>
        <w:t>la suppression des PIAL</w:t>
      </w:r>
      <w:r>
        <w:rPr>
          <w:rFonts w:ascii="Avenir Book" w:hAnsi="Avenir Book"/>
          <w:rtl w:val="0"/>
          <w:lang w:val="fr-FR"/>
        </w:rPr>
        <w:t xml:space="preserve"> (mutualisation des AESH sur plusieurs 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  <w:lang w:val="fr-FR"/>
        </w:rPr>
        <w:t>tablissements et augmentation du nombre d</w:t>
      </w:r>
      <w:r>
        <w:rPr>
          <w:rFonts w:ascii="Avenir Book" w:hAnsi="Avenir Book" w:hint="default"/>
          <w:rtl w:val="0"/>
          <w:lang w:val="fr-FR"/>
        </w:rPr>
        <w:t>’é</w:t>
      </w:r>
      <w:r>
        <w:rPr>
          <w:rFonts w:ascii="Avenir Book" w:hAnsi="Avenir Book"/>
          <w:rtl w:val="0"/>
        </w:rPr>
        <w:t>l</w:t>
      </w:r>
      <w:r>
        <w:rPr>
          <w:rFonts w:ascii="Avenir Book" w:hAnsi="Avenir Book" w:hint="default"/>
          <w:rtl w:val="0"/>
          <w:lang w:val="fr-FR"/>
        </w:rPr>
        <w:t>è</w:t>
      </w:r>
      <w:r>
        <w:rPr>
          <w:rFonts w:ascii="Avenir Book" w:hAnsi="Avenir Book"/>
          <w:rtl w:val="0"/>
          <w:lang w:val="fr-FR"/>
        </w:rPr>
        <w:t>ves accompagn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  <w:lang w:val="fr-FR"/>
        </w:rPr>
        <w:t>s par AESH) qui sont le r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</w:rPr>
        <w:t>sultat d</w:t>
      </w:r>
      <w:r>
        <w:rPr>
          <w:rFonts w:ascii="Avenir Book" w:hAnsi="Avenir Book" w:hint="default"/>
          <w:rtl w:val="0"/>
        </w:rPr>
        <w:t>’</w:t>
      </w:r>
      <w:r>
        <w:rPr>
          <w:rFonts w:ascii="Avenir Book" w:hAnsi="Avenir Book"/>
          <w:rtl w:val="0"/>
          <w:lang w:val="fr-FR"/>
        </w:rPr>
        <w:t>une politique de rendement du personnel qui d</w:t>
      </w:r>
      <w:r>
        <w:rPr>
          <w:rFonts w:ascii="Avenir Book" w:hAnsi="Avenir Book" w:hint="default"/>
          <w:rtl w:val="0"/>
          <w:lang w:val="fr-FR"/>
        </w:rPr>
        <w:t>é</w:t>
      </w:r>
      <w:r>
        <w:rPr>
          <w:rFonts w:ascii="Avenir Book" w:hAnsi="Avenir Book"/>
          <w:rtl w:val="0"/>
          <w:lang w:val="fr-FR"/>
        </w:rPr>
        <w:t>grade nos conditions de travail et la qualit</w:t>
      </w:r>
      <w:r>
        <w:rPr>
          <w:rFonts w:ascii="Avenir Book" w:hAnsi="Avenir Book" w:hint="default"/>
          <w:rtl w:val="0"/>
          <w:lang w:val="fr-FR"/>
        </w:rPr>
        <w:t xml:space="preserve">é </w:t>
      </w:r>
      <w:r>
        <w:rPr>
          <w:rFonts w:ascii="Avenir Book" w:hAnsi="Avenir Book"/>
          <w:rtl w:val="0"/>
          <w:lang w:val="fr-FR"/>
        </w:rPr>
        <w:t>de l</w:t>
      </w:r>
      <w:r>
        <w:rPr>
          <w:rFonts w:ascii="Avenir Book" w:hAnsi="Avenir Book" w:hint="default"/>
          <w:rtl w:val="0"/>
        </w:rPr>
        <w:t>’</w:t>
      </w:r>
      <w:r>
        <w:rPr>
          <w:rFonts w:ascii="Avenir Book" w:hAnsi="Avenir Book"/>
          <w:rtl w:val="0"/>
          <w:lang w:val="fr-FR"/>
        </w:rPr>
        <w:t>accompagnement de vos enfants.</w:t>
      </w: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Fonts w:ascii="Avenir Book" w:cs="Avenir Book" w:hAnsi="Avenir Book" w:eastAsia="Avenir Book"/>
          <w:rtl w:val="0"/>
        </w:rPr>
      </w:pP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Style w:val="Aucun"/>
          <w:rFonts w:ascii="Avenir Book" w:cs="Avenir Book" w:hAnsi="Avenir Book" w:eastAsia="Avenir Book"/>
          <w:rtl w:val="0"/>
        </w:rPr>
      </w:pPr>
      <w:r>
        <w:rPr>
          <w:rFonts w:ascii="Avenir Heavy" w:hAnsi="Avenir Heavy"/>
          <w:rtl w:val="0"/>
          <w:lang w:val="fr-FR"/>
        </w:rPr>
        <w:t xml:space="preserve">Parents, nous vous appelons </w:t>
      </w:r>
      <w:r>
        <w:rPr>
          <w:rFonts w:ascii="Avenir Heavy" w:hAnsi="Avenir Heavy" w:hint="default"/>
          <w:rtl w:val="0"/>
          <w:lang w:val="fr-FR"/>
        </w:rPr>
        <w:t xml:space="preserve">à </w:t>
      </w:r>
      <w:r>
        <w:rPr>
          <w:rFonts w:ascii="Avenir Heavy" w:hAnsi="Avenir Heavy"/>
          <w:rtl w:val="0"/>
          <w:lang w:val="fr-FR"/>
        </w:rPr>
        <w:t xml:space="preserve">nous soutenir dans notre mobilisation et nos revendications. Nous vous donnons rendez-vous le 3 juin </w:t>
      </w:r>
      <w:r>
        <w:rPr>
          <w:rFonts w:ascii="Avenir Heavy" w:hAnsi="Avenir Heavy" w:hint="default"/>
          <w:rtl w:val="0"/>
          <w:lang w:val="fr-FR"/>
        </w:rPr>
        <w:t xml:space="preserve">à </w:t>
      </w:r>
      <w:r>
        <w:rPr>
          <w:rFonts w:ascii="Avenir Heavy" w:hAnsi="Avenir Heavy"/>
          <w:rtl w:val="0"/>
          <w:lang w:val="fr-FR"/>
        </w:rPr>
        <w:t xml:space="preserve">12h sur le parvis du Quartz </w:t>
      </w:r>
      <w:r>
        <w:rPr>
          <w:rFonts w:ascii="Avenir Heavy" w:hAnsi="Avenir Heavy" w:hint="default"/>
          <w:rtl w:val="0"/>
          <w:lang w:val="fr-FR"/>
        </w:rPr>
        <w:t xml:space="preserve">à </w:t>
      </w:r>
      <w:r>
        <w:rPr>
          <w:rFonts w:ascii="Avenir Heavy" w:hAnsi="Avenir Heavy"/>
          <w:rtl w:val="0"/>
          <w:lang w:val="en-US"/>
        </w:rPr>
        <w:t>Brest ou</w:t>
      </w:r>
      <w:r>
        <w:rPr>
          <w:rFonts w:ascii="Avenir Heavy" w:hAnsi="Avenir Heavy" w:hint="default"/>
          <w:rtl w:val="0"/>
        </w:rPr>
        <w:t> </w:t>
      </w:r>
      <w:r>
        <w:rPr>
          <w:rStyle w:val="Aucun"/>
          <w:rFonts w:ascii="Avenir Heavy" w:hAnsi="Avenir Heavy" w:hint="default"/>
          <w:i w:val="1"/>
          <w:iCs w:val="1"/>
          <w:rtl w:val="0"/>
          <w:lang w:val="fr-FR"/>
        </w:rPr>
        <w:t xml:space="preserve">à </w:t>
      </w:r>
      <w:r>
        <w:rPr>
          <w:rStyle w:val="Aucun"/>
          <w:rFonts w:ascii="Avenir Heavy" w:hAnsi="Avenir Heavy"/>
          <w:i w:val="1"/>
          <w:iCs w:val="1"/>
          <w:rtl w:val="0"/>
          <w:lang w:val="it-IT"/>
        </w:rPr>
        <w:t>Quimper</w:t>
      </w:r>
      <w:r>
        <w:rPr>
          <w:rFonts w:ascii="Avenir Heavy" w:hAnsi="Avenir Heavy"/>
          <w:rtl w:val="0"/>
        </w:rPr>
        <w:t>.</w:t>
      </w:r>
      <w:r>
        <w:rPr>
          <w:rStyle w:val="Aucun"/>
          <w:rFonts w:ascii="Avenir Book" w:hAnsi="Avenir Book"/>
          <w:rtl w:val="0"/>
        </w:rPr>
        <w:t xml:space="preserve"> </w:t>
      </w:r>
      <w:r>
        <w:rPr>
          <w:rStyle w:val="Aucun"/>
          <w:rFonts w:ascii="Avenir Book Oblique" w:hAnsi="Avenir Book Oblique"/>
          <w:rtl w:val="0"/>
          <w:lang w:val="fr-FR"/>
        </w:rPr>
        <w:t xml:space="preserve">(lieu </w:t>
      </w:r>
      <w:r>
        <w:rPr>
          <w:rStyle w:val="Aucun"/>
          <w:rFonts w:ascii="Avenir Book Oblique" w:hAnsi="Avenir Book Oblique" w:hint="default"/>
          <w:rtl w:val="0"/>
          <w:lang w:val="fr-FR"/>
        </w:rPr>
        <w:t xml:space="preserve">à </w:t>
      </w:r>
      <w:r>
        <w:rPr>
          <w:rStyle w:val="Aucun"/>
          <w:rFonts w:ascii="Avenir Book Oblique" w:hAnsi="Avenir Book Oblique"/>
          <w:rtl w:val="0"/>
          <w:lang w:val="fr-FR"/>
        </w:rPr>
        <w:t>confirmer avec Quimper)</w:t>
      </w: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Style w:val="Aucun"/>
          <w:rFonts w:ascii="Avenir Book" w:cs="Avenir Book" w:hAnsi="Avenir Book" w:eastAsia="Avenir Book"/>
          <w:rtl w:val="0"/>
        </w:rPr>
      </w:pPr>
      <w:r>
        <w:rPr>
          <w:rFonts w:ascii="Avenir Heavy" w:hAnsi="Avenir Heavy"/>
          <w:rtl w:val="0"/>
          <w:lang w:val="fr-FR"/>
        </w:rPr>
        <w:t xml:space="preserve">Vous pouvez </w:t>
      </w:r>
      <w:r>
        <w:rPr>
          <w:rFonts w:ascii="Avenir Heavy" w:hAnsi="Avenir Heavy" w:hint="default"/>
          <w:rtl w:val="0"/>
          <w:lang w:val="fr-FR"/>
        </w:rPr>
        <w:t>é</w:t>
      </w:r>
      <w:r>
        <w:rPr>
          <w:rFonts w:ascii="Avenir Heavy" w:hAnsi="Avenir Heavy"/>
          <w:rtl w:val="0"/>
          <w:lang w:val="fr-FR"/>
        </w:rPr>
        <w:t>galement nous soutenir en interpelant le minist</w:t>
      </w:r>
      <w:r>
        <w:rPr>
          <w:rFonts w:ascii="Avenir Heavy" w:hAnsi="Avenir Heavy" w:hint="default"/>
          <w:rtl w:val="0"/>
          <w:lang w:val="fr-FR"/>
        </w:rPr>
        <w:t>è</w:t>
      </w:r>
      <w:r>
        <w:rPr>
          <w:rFonts w:ascii="Avenir Heavy" w:hAnsi="Avenir Heavy"/>
          <w:rtl w:val="0"/>
          <w:lang w:val="fr-FR"/>
        </w:rPr>
        <w:t>re de l</w:t>
      </w:r>
      <w:r>
        <w:rPr>
          <w:rFonts w:ascii="Avenir Heavy" w:hAnsi="Avenir Heavy" w:hint="default"/>
          <w:rtl w:val="0"/>
        </w:rPr>
        <w:t>’</w:t>
      </w:r>
      <w:r>
        <w:rPr>
          <w:rFonts w:ascii="Avenir Heavy" w:hAnsi="Avenir Heavy"/>
          <w:rtl w:val="0"/>
          <w:lang w:val="fr-FR"/>
        </w:rPr>
        <w:t>Education Nationale</w:t>
      </w:r>
      <w:r>
        <w:rPr>
          <w:rStyle w:val="Aucun"/>
          <w:rFonts w:ascii="Avenir Book" w:hAnsi="Avenir Book"/>
          <w:rtl w:val="0"/>
        </w:rPr>
        <w:t xml:space="preserve"> </w:t>
      </w:r>
      <w:r>
        <w:rPr>
          <w:rStyle w:val="Aucun"/>
          <w:rFonts w:ascii="Avenir Book Oblique" w:hAnsi="Avenir Book Oblique"/>
          <w:rtl w:val="0"/>
          <w:lang w:val="en-US"/>
        </w:rPr>
        <w:t>(lien, hashtag</w:t>
      </w:r>
      <w:r>
        <w:rPr>
          <w:rStyle w:val="Aucun"/>
          <w:rFonts w:ascii="Avenir Book Oblique" w:hAnsi="Avenir Book Oblique" w:hint="default"/>
          <w:rtl w:val="0"/>
        </w:rPr>
        <w:t> </w:t>
      </w:r>
      <w:r>
        <w:rPr>
          <w:rStyle w:val="Aucun"/>
          <w:rFonts w:ascii="Avenir Book Oblique" w:hAnsi="Avenir Book Oblique"/>
          <w:rtl w:val="0"/>
        </w:rPr>
        <w:t>?)</w:t>
      </w:r>
      <w:r>
        <w:rPr>
          <w:rStyle w:val="Aucun"/>
          <w:rFonts w:ascii="Avenir Book" w:hAnsi="Avenir Book"/>
          <w:rtl w:val="0"/>
        </w:rPr>
        <w:t>.</w:t>
      </w: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Fonts w:ascii="Avenir Book" w:cs="Avenir Book" w:hAnsi="Avenir Book" w:eastAsia="Avenir Book"/>
          <w:rtl w:val="0"/>
        </w:rPr>
      </w:pP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Fonts w:ascii="Avenir Book" w:cs="Avenir Book" w:hAnsi="Avenir Book" w:eastAsia="Avenir Book"/>
          <w:rtl w:val="0"/>
        </w:rPr>
      </w:pPr>
      <w:r>
        <w:rPr>
          <w:rFonts w:ascii="Avenir Book" w:hAnsi="Avenir Book"/>
          <w:rtl w:val="0"/>
          <w:lang w:val="fr-FR"/>
        </w:rPr>
        <w:t>Merci pour votre soutien.</w:t>
      </w:r>
    </w:p>
    <w:p>
      <w:pPr>
        <w:pStyle w:val="Par défau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after="159" w:line="259" w:lineRule="auto"/>
        <w:ind w:left="0" w:right="0" w:firstLine="0"/>
        <w:jc w:val="both"/>
        <w:rPr>
          <w:rtl w:val="0"/>
        </w:rPr>
      </w:pPr>
      <w:r>
        <w:rPr>
          <w:rFonts w:ascii="Avenir Book" w:cs="Avenir Book" w:hAnsi="Avenir Book" w:eastAsia="Avenir Book"/>
          <w:rtl w:val="0"/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venir Heavy">
    <w:charset w:val="00"/>
    <w:family w:val="roman"/>
    <w:pitch w:val="default"/>
  </w:font>
  <w:font w:name="Avenir Book">
    <w:charset w:val="00"/>
    <w:family w:val="roman"/>
    <w:pitch w:val="default"/>
  </w:font>
  <w:font w:name="Avenir Book Obliq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